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4B" w:rsidRPr="001D054B" w:rsidRDefault="001D054B" w:rsidP="001D054B">
      <w:pPr>
        <w:pStyle w:val="newstopictextanonce"/>
        <w:jc w:val="center"/>
        <w:rPr>
          <w:b/>
          <w:u w:val="single"/>
        </w:rPr>
      </w:pPr>
      <w:r w:rsidRPr="001D054B">
        <w:rPr>
          <w:b/>
          <w:u w:val="single"/>
        </w:rPr>
        <w:t>МАЛЕНЬКИЙ УКУС – ИСТОЧНИК БОЛЬШОЙ ОПАСНОСТИ</w:t>
      </w:r>
    </w:p>
    <w:p w:rsidR="00777D4E" w:rsidRDefault="00777D4E" w:rsidP="00777D4E">
      <w:pPr>
        <w:pStyle w:val="newstopictextanonce"/>
        <w:jc w:val="both"/>
      </w:pPr>
      <w:r>
        <w:t xml:space="preserve">На Южном Урале в 2013 году было зарегистрировано шесть случаев заболевания лихорадкой Денге, один случай лихорадки Западного Нила, пять случаев малярии. Еще более 80 </w:t>
      </w:r>
      <w:proofErr w:type="spellStart"/>
      <w:r>
        <w:t>южноуральцев</w:t>
      </w:r>
      <w:proofErr w:type="spellEnd"/>
      <w:r>
        <w:t xml:space="preserve"> в прошедшем году заболели клещевым энцефалитом. Все эти инфекции переносят насекомые. В регионе численность </w:t>
      </w:r>
      <w:proofErr w:type="gramStart"/>
      <w:r>
        <w:t>заболевших</w:t>
      </w:r>
      <w:proofErr w:type="gramEnd"/>
      <w:r>
        <w:t xml:space="preserve"> трансмиссивными инфекциями пока выглядит не так уж и устрашающе. Однако в мировом масштабе проблема назрела настолько, что отмечаемый сегодня Всемирный день здоровья ВОЗ решила провести под девизом «Маленький укус – источник большой опасности».</w:t>
      </w:r>
    </w:p>
    <w:p w:rsidR="00777D4E" w:rsidRDefault="00777D4E" w:rsidP="00777D4E">
      <w:pPr>
        <w:pStyle w:val="a3"/>
        <w:jc w:val="center"/>
      </w:pPr>
      <w:r>
        <w:rPr>
          <w:noProof/>
        </w:rPr>
        <w:drawing>
          <wp:inline distT="0" distB="0" distL="0" distR="0">
            <wp:extent cx="6096000" cy="4067175"/>
            <wp:effectExtent l="19050" t="0" r="0" b="0"/>
            <wp:docPr id="1" name="Рисунок 1" descr="http://contents.i.sdska.ru/_i/news/c/74/temp/chelyaba/lenta/2014_04/shutterstock_56797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tents.i.sdska.ru/_i/news/c/74/temp/chelyaba/lenta/2014_04/shutterstock_567976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D4E" w:rsidRDefault="00777D4E" w:rsidP="00777D4E">
      <w:pPr>
        <w:pStyle w:val="a3"/>
        <w:jc w:val="both"/>
      </w:pPr>
      <w:r>
        <w:t xml:space="preserve">Развитие туризма привело к тому, что в прошлом году вместе с сувенирами и впечатлениями из Таиланда и с острова </w:t>
      </w:r>
      <w:proofErr w:type="spellStart"/>
      <w:r>
        <w:t>Бали</w:t>
      </w:r>
      <w:proofErr w:type="spellEnd"/>
      <w:r>
        <w:t xml:space="preserve"> шестеро </w:t>
      </w:r>
      <w:proofErr w:type="spellStart"/>
      <w:r>
        <w:t>южноуральцев</w:t>
      </w:r>
      <w:proofErr w:type="spellEnd"/>
      <w:r>
        <w:t xml:space="preserve"> привезли лихорадку Денге и один случай лихорадки Западного Нила. Шестеро заболели малярией: инфекцию туристы привезли из Южного Судана, Сьерра-Леоне, </w:t>
      </w:r>
      <w:proofErr w:type="spellStart"/>
      <w:r>
        <w:t>Гоа</w:t>
      </w:r>
      <w:proofErr w:type="spellEnd"/>
      <w:r>
        <w:t xml:space="preserve">, Таджикистана. Три случая клещевого энцефалита закончились смертельным исходом и более ста человек переболели клещевым </w:t>
      </w:r>
      <w:proofErr w:type="spellStart"/>
      <w:r>
        <w:t>боррелиозом</w:t>
      </w:r>
      <w:proofErr w:type="spellEnd"/>
      <w:r>
        <w:t>. Такова неутешительная статистика и география трансмиссивных болезней.</w:t>
      </w:r>
    </w:p>
    <w:p w:rsidR="00777D4E" w:rsidRDefault="00777D4E" w:rsidP="00777D4E">
      <w:pPr>
        <w:pStyle w:val="footnoteright"/>
        <w:jc w:val="both"/>
      </w:pPr>
      <w:r>
        <w:t xml:space="preserve">Трансмиссивные болезни – это болезни человека, возбудители которых передаются кровососущими членистоногими. </w:t>
      </w:r>
      <w:proofErr w:type="gramStart"/>
      <w:r>
        <w:t xml:space="preserve">Опасные инфекции, такие как малярия, лихорадка Денге, лейшманиоз, болезнь Лайма, </w:t>
      </w:r>
      <w:proofErr w:type="spellStart"/>
      <w:r>
        <w:t>шистосомоз</w:t>
      </w:r>
      <w:proofErr w:type="spellEnd"/>
      <w:r>
        <w:t>, желтая лихорадка, переносятся комарами, мухами, клещами, пресноводными улитками.</w:t>
      </w:r>
      <w:proofErr w:type="gramEnd"/>
      <w:r>
        <w:t xml:space="preserve"> Ежегодно более одного миллиарда людей заболевают трансмиссивными болезнями, и более одного миллиона умирают от них.</w:t>
      </w:r>
    </w:p>
    <w:p w:rsidR="00777D4E" w:rsidRDefault="00777D4E" w:rsidP="00777D4E">
      <w:pPr>
        <w:pStyle w:val="a3"/>
        <w:jc w:val="both"/>
      </w:pPr>
      <w:r>
        <w:t xml:space="preserve">В преддверии Всемирного дня здоровья генеральный директор ВОЗ Маргарет </w:t>
      </w:r>
      <w:proofErr w:type="spellStart"/>
      <w:r>
        <w:t>Чен</w:t>
      </w:r>
      <w:proofErr w:type="spellEnd"/>
      <w:r>
        <w:t xml:space="preserve"> заявила: «В двадцать первом веке никто не должен умирать от укуса комара, москита, мошки или клеща». Опасность заражения и смерти от опасных инфекций сохраняется, и </w:t>
      </w:r>
      <w:r>
        <w:lastRenderedPageBreak/>
        <w:t xml:space="preserve">Южный Урал – не исключение. </w:t>
      </w:r>
      <w:proofErr w:type="gramStart"/>
      <w:r>
        <w:t xml:space="preserve">«Еще недавно, лет 10 назад, когда на отдых у нас выезжало небольшое количество людей, заносов инфекций было мало, но сейчас, в связи с тем, что осваиваются не европейские направления, а юго-восточные, мы ежегодно выявляем такие заболевания, как лихорадка Денге, лихорадка Западного Нила, малярия, – отмечает </w:t>
      </w:r>
      <w:r>
        <w:rPr>
          <w:rStyle w:val="a4"/>
        </w:rPr>
        <w:t xml:space="preserve">заместитель руководителя </w:t>
      </w:r>
      <w:proofErr w:type="spellStart"/>
      <w:r>
        <w:rPr>
          <w:rStyle w:val="a4"/>
        </w:rPr>
        <w:t>Роспотребнадзора</w:t>
      </w:r>
      <w:proofErr w:type="spellEnd"/>
      <w:r>
        <w:rPr>
          <w:rStyle w:val="a4"/>
        </w:rPr>
        <w:t xml:space="preserve"> Челябинской области Светлана </w:t>
      </w:r>
      <w:proofErr w:type="spellStart"/>
      <w:r>
        <w:rPr>
          <w:rStyle w:val="a4"/>
        </w:rPr>
        <w:t>Лучинина</w:t>
      </w:r>
      <w:proofErr w:type="spellEnd"/>
      <w:r>
        <w:t>.</w:t>
      </w:r>
      <w:proofErr w:type="gramEnd"/>
      <w:r>
        <w:t xml:space="preserve"> – Все эти инфекции передаются через укус комара – вроде бы, обычно и не обращаем внимания, но он может обернуться большой проблемой».</w:t>
      </w:r>
    </w:p>
    <w:p w:rsidR="00777D4E" w:rsidRDefault="00777D4E" w:rsidP="00777D4E">
      <w:pPr>
        <w:pStyle w:val="a3"/>
        <w:jc w:val="both"/>
      </w:pPr>
      <w:r>
        <w:t>На территории нашей области есть насекомые, которые могут переносить привезенные из поездок инфекции, прежде всего это комары рода анофелес, переносящие возбудителей малярии. «В случае появления источника инфекции на территории области в период, когда плазмодий может вызреть в теле комара, риск передачи малярии возрастает. В 1913 году это привело к тому, что были тысячи случаев заболевания малярией», – напоминает эксперт. Случаи передачи малярии на территории области регистрировались и в 2000-х, когда в регион массово приезжали рабочие из Таджикистана, сохраняется опасность и сейчас. Так, случаи заболевания малярией в прошлом году были выявлены среди африканских студентов, обучающихся на Южном Урале. Они являются носителями инфекции, а значит, местные комары вполне могут распространить ее на здоровых людей, а сколько еще не выявленных источников инфекции проживает в регионе?</w:t>
      </w:r>
    </w:p>
    <w:p w:rsidR="00777D4E" w:rsidRDefault="00777D4E" w:rsidP="00777D4E">
      <w:pPr>
        <w:pStyle w:val="a3"/>
        <w:jc w:val="both"/>
      </w:pPr>
      <w:r>
        <w:t xml:space="preserve">Еще одна инфекция, которая передается на территории области через укусы комаров и клещей, – это туляремия. С конца прошлого года в Красноармейском, </w:t>
      </w:r>
      <w:proofErr w:type="spellStart"/>
      <w:r>
        <w:t>Кунашакском</w:t>
      </w:r>
      <w:proofErr w:type="spellEnd"/>
      <w:r>
        <w:t xml:space="preserve">, Октябрьском и Чесменском районах регистрируются случаи заболевания этой инфекцией среди людей. В этих районах в преддверии летнего сезона проводятся обследования на напряженность иммунитета населения к данной инфекции, прививаются дети и взрослые из групп риска. По данным </w:t>
      </w:r>
      <w:proofErr w:type="spellStart"/>
      <w:r>
        <w:t>Роспотребнадзора</w:t>
      </w:r>
      <w:proofErr w:type="spellEnd"/>
      <w:r>
        <w:t>, на сегодняшний день прививки получили более 300 человек.</w:t>
      </w:r>
    </w:p>
    <w:p w:rsidR="00777D4E" w:rsidRDefault="00777D4E" w:rsidP="00777D4E">
      <w:pPr>
        <w:pStyle w:val="a3"/>
        <w:jc w:val="both"/>
      </w:pPr>
      <w:r>
        <w:t xml:space="preserve">Ну и конечно, основные инфекции, переносимые насекомыми и наиболее актуальные для </w:t>
      </w:r>
      <w:proofErr w:type="spellStart"/>
      <w:r>
        <w:t>южноуральцев</w:t>
      </w:r>
      <w:proofErr w:type="spellEnd"/>
      <w:r>
        <w:t xml:space="preserve"> – клещевые. В наших лабораториях диагностируются четыре инфекции, которыми может заразить уральский клещ, – это клещевой энцефалит, клещевой </w:t>
      </w:r>
      <w:proofErr w:type="spellStart"/>
      <w:r>
        <w:t>боррелиоз</w:t>
      </w:r>
      <w:proofErr w:type="spellEnd"/>
      <w:r>
        <w:t xml:space="preserve">, анаплазмоз и </w:t>
      </w:r>
      <w:proofErr w:type="spellStart"/>
      <w:r>
        <w:t>эрлихиоз</w:t>
      </w:r>
      <w:proofErr w:type="spellEnd"/>
      <w:r>
        <w:t>. От самого угрожающего жизни из них – клещевого энцефалита – медики настоятельно рекомендуют прививаться. К слову, прививочная кампания по нему уже стартовала, вакцина прибыла в регион и раздается по медицинским учреждениям. За первую неделю апреля в области привито шесть тысяч детей, начали прививаться взрослые. Поспешить с первой прививкой эпидемиологи советуют тем, кто не имеет иммунитета к энцефалиту – они могут успеть привиться по экстренной схеме: поставить две прививки с интервалом в месяц.</w:t>
      </w:r>
    </w:p>
    <w:p w:rsidR="00777D4E" w:rsidRDefault="00777D4E" w:rsidP="00777D4E">
      <w:pPr>
        <w:pStyle w:val="a3"/>
        <w:jc w:val="both"/>
      </w:pPr>
      <w:r>
        <w:t xml:space="preserve">Тем же, кто планирует отправиться в страны южной Африки и Южной Америки, не стоит забывать о других опасных заболеваниях, например желтой лихорадке, которая тоже переносится комарами. «Летальность при этой лихорадке составляет до 50%. Это карантинная инфекция, поэтому в страны, </w:t>
      </w:r>
      <w:proofErr w:type="spellStart"/>
      <w:r>
        <w:t>эндемичные</w:t>
      </w:r>
      <w:proofErr w:type="spellEnd"/>
      <w:r>
        <w:t xml:space="preserve"> по этому заболеванию, без прививки просто не пустят, обязательно должен быть сертификат с отметкой о прививке, – отмечает Светлана </w:t>
      </w:r>
      <w:proofErr w:type="spellStart"/>
      <w:r>
        <w:t>Лучинина</w:t>
      </w:r>
      <w:proofErr w:type="spellEnd"/>
      <w:r>
        <w:t xml:space="preserve">. – В области есть единственный прививочный кабинет, где можно поставить эту прививку, он находится на базе ГКБ №1. Там всегда есть вакцина, и там же выдается международный сертификат». Опасна и другая лихорадка – Денге, по словам специалиста, </w:t>
      </w:r>
      <w:proofErr w:type="spellStart"/>
      <w:r>
        <w:t>южноуральцы</w:t>
      </w:r>
      <w:proofErr w:type="spellEnd"/>
      <w:r>
        <w:t xml:space="preserve">, как правило, заражаются и заболевают ей уже на отдыхе. Эта лихорадка, как и желтая, не опасна для окружающих </w:t>
      </w:r>
      <w:proofErr w:type="spellStart"/>
      <w:r>
        <w:t>южноуральцев</w:t>
      </w:r>
      <w:proofErr w:type="spellEnd"/>
      <w:r>
        <w:t xml:space="preserve">, так как переносчиков у нас в регионе нет, но если переболевший ей человек повторно встретится с инфекцией, этого контакта он может не пережить. Вообще трансмиссивных инфекций в мире насчитывается порядка 200, поэтому, выезжая за рубеж, лучше посмотреть </w:t>
      </w:r>
      <w:r>
        <w:lastRenderedPageBreak/>
        <w:t>эпидемиологическую ситуацию в той стране, которую планируется посетить, чтобы знать, чего опасаться.</w:t>
      </w:r>
    </w:p>
    <w:p w:rsidR="00777D4E" w:rsidRDefault="00777D4E" w:rsidP="00777D4E">
      <w:pPr>
        <w:pStyle w:val="a3"/>
        <w:jc w:val="both"/>
      </w:pPr>
      <w:r>
        <w:t xml:space="preserve">Общие же меры защиты от трансмиссивных инфекций заключаются в недопущении укусов кровососущих. В этом могут помочь репелленты, правильная закрытая одежда и москитные сетки на окнах. «Если на Южном Урале в этом вопросе иногда можно расслабиться, то за границей на отдыхе подпускать к себе комара нельзя ни в коем случае, а значит, наличие москитных сеток на окнах в отеле необходимо проверять в первую очередь», – уверена представитель </w:t>
      </w:r>
      <w:proofErr w:type="spellStart"/>
      <w:r>
        <w:t>Роспотребнадзора</w:t>
      </w:r>
      <w:proofErr w:type="spellEnd"/>
      <w:r>
        <w:t>. Что же касается конкретно нашего региона, то специалисты призывают население по мере возможности подключаться к работе по сокращению численности комаров. В области существует план по осушению заболоченных мест: садоводы, например, могут внести свой вклад в эту работу, избавляя садовые участки от открытых емкостей с водой и не устраивая на них мини-прудов и бассейнов. Так риск быть укушенным на природе сократится, а значит, уменьшится и риск заражения трансмиссивной инфекцией.</w:t>
      </w:r>
    </w:p>
    <w:p w:rsidR="008347E5" w:rsidRDefault="008347E5"/>
    <w:sectPr w:rsidR="008347E5" w:rsidSect="0083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D4E"/>
    <w:rsid w:val="001D054B"/>
    <w:rsid w:val="003C60B6"/>
    <w:rsid w:val="00777D4E"/>
    <w:rsid w:val="00834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topictextanonce">
    <w:name w:val="news_topic_text_anonce"/>
    <w:basedOn w:val="a"/>
    <w:rsid w:val="0077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right">
    <w:name w:val="footnote_right"/>
    <w:basedOn w:val="a"/>
    <w:rsid w:val="0077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7D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7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975</Words>
  <Characters>5564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dcterms:created xsi:type="dcterms:W3CDTF">2014-04-08T09:05:00Z</dcterms:created>
  <dcterms:modified xsi:type="dcterms:W3CDTF">2014-04-29T10:10:00Z</dcterms:modified>
</cp:coreProperties>
</file>